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EE2" w:rsidRDefault="00991649">
      <w:r>
        <w:rPr>
          <w:noProof/>
          <w:lang w:eastAsia="en-CA"/>
        </w:rPr>
        <w:drawing>
          <wp:inline distT="0" distB="0" distL="0" distR="0">
            <wp:extent cx="5943600" cy="195747"/>
            <wp:effectExtent l="0" t="0" r="0" b="0"/>
            <wp:docPr id="1" name="Picture 1" descr="TG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G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5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BC3" w:rsidRPr="00991649" w:rsidRDefault="00BB0BC3" w:rsidP="00BB0BC3">
      <w:pPr>
        <w:shd w:val="clear" w:color="auto" w:fill="FFFFFF"/>
        <w:spacing w:after="90" w:line="348" w:lineRule="atLeast"/>
        <w:rPr>
          <w:rFonts w:ascii="Arial" w:eastAsia="Times New Roman" w:hAnsi="Arial" w:cs="Arial"/>
          <w:color w:val="333333"/>
          <w:sz w:val="18"/>
          <w:szCs w:val="18"/>
          <w:lang w:eastAsia="en-CA"/>
        </w:rPr>
      </w:pPr>
      <w:r w:rsidRPr="00991649">
        <w:rPr>
          <w:rFonts w:ascii="Arial" w:eastAsia="Times New Roman" w:hAnsi="Arial" w:cs="Arial"/>
          <w:color w:val="333333"/>
          <w:sz w:val="18"/>
          <w:szCs w:val="18"/>
          <w:lang w:eastAsia="en-CA"/>
        </w:rPr>
        <w:t>Oracle | Hyperion Products</w:t>
      </w:r>
    </w:p>
    <w:p w:rsidR="00BB0BC3" w:rsidRPr="00991649" w:rsidRDefault="00BB0BC3" w:rsidP="00BB0BC3">
      <w:pPr>
        <w:shd w:val="clear" w:color="auto" w:fill="FFFFFF"/>
        <w:spacing w:after="0" w:line="348" w:lineRule="atLeast"/>
        <w:rPr>
          <w:rFonts w:ascii="Arial" w:eastAsia="Times New Roman" w:hAnsi="Arial" w:cs="Arial"/>
          <w:color w:val="333333"/>
          <w:sz w:val="18"/>
          <w:szCs w:val="18"/>
          <w:lang w:eastAsia="en-CA"/>
        </w:rPr>
      </w:pPr>
      <w:r w:rsidRPr="00991649">
        <w:rPr>
          <w:rFonts w:ascii="Arial" w:eastAsia="Times New Roman" w:hAnsi="Arial" w:cs="Arial"/>
          <w:b/>
          <w:bCs/>
          <w:color w:val="444444"/>
          <w:sz w:val="18"/>
          <w:szCs w:val="18"/>
          <w:lang w:eastAsia="en-CA"/>
        </w:rPr>
        <w:t xml:space="preserve">Oracle Critical Patch Update Advisory </w:t>
      </w:r>
      <w:r>
        <w:rPr>
          <w:rFonts w:ascii="Arial" w:eastAsia="Times New Roman" w:hAnsi="Arial" w:cs="Arial"/>
          <w:b/>
          <w:bCs/>
          <w:color w:val="444444"/>
          <w:sz w:val="18"/>
          <w:szCs w:val="18"/>
          <w:lang w:eastAsia="en-CA"/>
        </w:rPr>
        <w:t>–</w:t>
      </w:r>
      <w:r w:rsidRPr="00991649">
        <w:rPr>
          <w:rFonts w:ascii="Arial" w:eastAsia="Times New Roman" w:hAnsi="Arial" w:cs="Arial"/>
          <w:b/>
          <w:bCs/>
          <w:color w:val="444444"/>
          <w:sz w:val="18"/>
          <w:szCs w:val="18"/>
          <w:lang w:eastAsia="en-CA"/>
        </w:rPr>
        <w:t xml:space="preserve"> </w:t>
      </w:r>
      <w:r w:rsidR="001C2A03">
        <w:rPr>
          <w:rFonts w:ascii="Arial" w:eastAsia="Times New Roman" w:hAnsi="Arial" w:cs="Arial"/>
          <w:b/>
          <w:bCs/>
          <w:color w:val="444444"/>
          <w:sz w:val="18"/>
          <w:szCs w:val="18"/>
          <w:lang w:eastAsia="en-CA"/>
        </w:rPr>
        <w:t>January 2015</w:t>
      </w:r>
    </w:p>
    <w:p w:rsidR="00BB0BC3" w:rsidRDefault="00BB0BC3" w:rsidP="00BB0BC3">
      <w:pPr>
        <w:shd w:val="clear" w:color="auto" w:fill="FFFFFF"/>
        <w:spacing w:after="0" w:line="348" w:lineRule="atLeast"/>
        <w:rPr>
          <w:rFonts w:ascii="Arial" w:eastAsia="Times New Roman" w:hAnsi="Arial" w:cs="Arial"/>
          <w:color w:val="333333"/>
          <w:sz w:val="18"/>
          <w:szCs w:val="18"/>
          <w:lang w:eastAsia="en-CA"/>
        </w:rPr>
      </w:pPr>
      <w:r w:rsidRPr="00BB0BC3">
        <w:rPr>
          <w:rFonts w:ascii="Arial" w:eastAsia="Times New Roman" w:hAnsi="Arial" w:cs="Arial"/>
          <w:b/>
          <w:bCs/>
          <w:color w:val="444444"/>
          <w:sz w:val="18"/>
          <w:szCs w:val="18"/>
          <w:lang w:eastAsia="en-CA"/>
        </w:rPr>
        <w:t>Link to Update</w:t>
      </w:r>
      <w:r w:rsidRPr="00991649">
        <w:rPr>
          <w:rFonts w:ascii="Arial" w:eastAsia="Times New Roman" w:hAnsi="Arial" w:cs="Arial"/>
          <w:color w:val="333333"/>
          <w:sz w:val="18"/>
          <w:szCs w:val="18"/>
          <w:lang w:eastAsia="en-CA"/>
        </w:rPr>
        <w:t>:</w:t>
      </w:r>
      <w:r w:rsidRPr="00BB0BC3">
        <w:rPr>
          <w:rFonts w:ascii="Arial" w:eastAsia="Times New Roman" w:hAnsi="Arial" w:cs="Arial"/>
          <w:color w:val="333333"/>
          <w:sz w:val="18"/>
          <w:szCs w:val="18"/>
          <w:lang w:eastAsia="en-CA"/>
        </w:rPr>
        <w:t xml:space="preserve"> </w:t>
      </w:r>
      <w:hyperlink r:id="rId8" w:history="1">
        <w:r w:rsidR="001C2A03" w:rsidRPr="001C2A03">
          <w:rPr>
            <w:rStyle w:val="Hyperlink"/>
            <w:rFonts w:ascii="Arial" w:eastAsia="Times New Roman" w:hAnsi="Arial" w:cs="Arial"/>
            <w:sz w:val="18"/>
            <w:szCs w:val="18"/>
            <w:lang w:eastAsia="en-CA"/>
          </w:rPr>
          <w:t>http://www.oracle.com/technetwork/topics/security/cpujan2015-1972971.html</w:t>
        </w:r>
      </w:hyperlink>
    </w:p>
    <w:p w:rsidR="004042A3" w:rsidRDefault="00393DDF" w:rsidP="004042A3">
      <w:pPr>
        <w:shd w:val="clear" w:color="auto" w:fill="FFFFFF"/>
        <w:spacing w:after="0" w:line="348" w:lineRule="atLeast"/>
        <w:rPr>
          <w:rFonts w:ascii="Arial" w:eastAsia="Times New Roman" w:hAnsi="Arial" w:cs="Arial"/>
          <w:color w:val="333333"/>
          <w:sz w:val="18"/>
          <w:szCs w:val="18"/>
          <w:lang w:eastAsia="en-CA"/>
        </w:rPr>
      </w:pPr>
      <w:r>
        <w:rPr>
          <w:rFonts w:ascii="Arial" w:eastAsia="Times New Roman" w:hAnsi="Arial" w:cs="Arial"/>
          <w:b/>
          <w:bCs/>
          <w:color w:val="444444"/>
          <w:sz w:val="18"/>
          <w:szCs w:val="18"/>
          <w:lang w:eastAsia="en-CA"/>
        </w:rPr>
        <w:t>Essential Products</w:t>
      </w:r>
      <w:r w:rsidR="00BB0BC3" w:rsidRPr="004042A3">
        <w:rPr>
          <w:rFonts w:ascii="Arial" w:eastAsia="Times New Roman" w:hAnsi="Arial" w:cs="Arial"/>
          <w:b/>
          <w:bCs/>
          <w:color w:val="444444"/>
          <w:sz w:val="18"/>
          <w:szCs w:val="18"/>
          <w:lang w:eastAsia="en-CA"/>
        </w:rPr>
        <w:t xml:space="preserve"> Affected</w:t>
      </w:r>
      <w:r w:rsidR="00BB0BC3" w:rsidRPr="00991649">
        <w:rPr>
          <w:rFonts w:ascii="Arial" w:eastAsia="Times New Roman" w:hAnsi="Arial" w:cs="Arial"/>
          <w:color w:val="333333"/>
          <w:sz w:val="18"/>
          <w:szCs w:val="18"/>
          <w:lang w:eastAsia="en-CA"/>
        </w:rPr>
        <w:t>:</w:t>
      </w:r>
    </w:p>
    <w:p w:rsidR="00875B26" w:rsidRPr="00875B26" w:rsidRDefault="00875B26" w:rsidP="00875B26">
      <w:pPr>
        <w:pStyle w:val="ListParagraph"/>
        <w:numPr>
          <w:ilvl w:val="0"/>
          <w:numId w:val="5"/>
        </w:numPr>
        <w:shd w:val="clear" w:color="auto" w:fill="FFFFFF"/>
        <w:spacing w:after="0" w:line="348" w:lineRule="atLeast"/>
        <w:rPr>
          <w:rFonts w:ascii="Arial" w:eastAsia="Times New Roman" w:hAnsi="Arial" w:cs="Arial"/>
          <w:color w:val="333333"/>
          <w:sz w:val="18"/>
          <w:szCs w:val="18"/>
          <w:lang w:eastAsia="en-CA"/>
        </w:rPr>
      </w:pPr>
      <w:r w:rsidRPr="00875B26">
        <w:rPr>
          <w:rFonts w:ascii="Arial" w:hAnsi="Arial" w:cs="Arial"/>
          <w:color w:val="000000"/>
          <w:sz w:val="18"/>
          <w:szCs w:val="18"/>
          <w:shd w:val="clear" w:color="auto" w:fill="FFFFFF"/>
        </w:rPr>
        <w:t>Oracle Java SE, version(s) 5.0u75, 6u85, 7u72, 8u25</w:t>
      </w:r>
    </w:p>
    <w:p w:rsidR="00875B26" w:rsidRPr="00875B26" w:rsidRDefault="00875B26" w:rsidP="00875B26">
      <w:pPr>
        <w:pStyle w:val="ListParagraph"/>
        <w:numPr>
          <w:ilvl w:val="0"/>
          <w:numId w:val="5"/>
        </w:numPr>
        <w:shd w:val="clear" w:color="auto" w:fill="FFFFFF"/>
        <w:spacing w:after="0" w:line="348" w:lineRule="atLeast"/>
        <w:rPr>
          <w:rFonts w:ascii="Arial" w:eastAsia="Times New Roman" w:hAnsi="Arial" w:cs="Arial"/>
          <w:color w:val="333333"/>
          <w:sz w:val="18"/>
          <w:szCs w:val="18"/>
          <w:lang w:eastAsia="en-CA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Oracle Java SE Embedded, version(s) 7u71, 8u6</w:t>
      </w:r>
    </w:p>
    <w:p w:rsidR="00875B26" w:rsidRPr="00875B26" w:rsidRDefault="00875B26" w:rsidP="00875B26">
      <w:pPr>
        <w:pStyle w:val="ListParagraph"/>
        <w:numPr>
          <w:ilvl w:val="0"/>
          <w:numId w:val="5"/>
        </w:numPr>
        <w:shd w:val="clear" w:color="auto" w:fill="FFFFFF"/>
        <w:spacing w:after="0" w:line="348" w:lineRule="atLeast"/>
        <w:rPr>
          <w:rFonts w:ascii="Arial" w:eastAsia="Times New Roman" w:hAnsi="Arial" w:cs="Arial"/>
          <w:color w:val="333333"/>
          <w:sz w:val="18"/>
          <w:szCs w:val="18"/>
          <w:lang w:eastAsia="en-CA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Oracle Database Server, version(s) 11.1.0.7, 11.2.0.3, 11.2.0.4, 12.1.0.1, 12.1.0.2</w:t>
      </w:r>
    </w:p>
    <w:p w:rsidR="00694B37" w:rsidRPr="00875B26" w:rsidRDefault="00694B37" w:rsidP="00875B26">
      <w:pPr>
        <w:shd w:val="clear" w:color="auto" w:fill="FFFFFF"/>
        <w:spacing w:after="0" w:line="348" w:lineRule="atLeast"/>
        <w:rPr>
          <w:rFonts w:ascii="Arial" w:hAnsi="Arial" w:cs="Arial"/>
          <w:color w:val="000000"/>
          <w:sz w:val="18"/>
          <w:szCs w:val="18"/>
          <w:highlight w:val="yellow"/>
          <w:shd w:val="clear" w:color="auto" w:fill="FFFFFF"/>
        </w:rPr>
      </w:pPr>
    </w:p>
    <w:p w:rsidR="00875B26" w:rsidRPr="00875B26" w:rsidRDefault="00393DDF" w:rsidP="00875B26">
      <w:pPr>
        <w:shd w:val="clear" w:color="auto" w:fill="FFFFFF"/>
        <w:spacing w:after="0" w:line="348" w:lineRule="atLeast"/>
        <w:rPr>
          <w:rFonts w:ascii="Arial" w:hAnsi="Arial" w:cs="Arial"/>
          <w:sz w:val="18"/>
          <w:szCs w:val="18"/>
        </w:rPr>
      </w:pPr>
      <w:r w:rsidRPr="00875B26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Patch Availability Document: </w:t>
      </w:r>
      <w:hyperlink r:id="rId9" w:history="1">
        <w:r w:rsidR="00875B26" w:rsidRPr="00875B26">
          <w:rPr>
            <w:rStyle w:val="Hyperlink"/>
            <w:rFonts w:ascii="Arial" w:hAnsi="Arial" w:cs="Arial"/>
            <w:sz w:val="18"/>
            <w:szCs w:val="18"/>
          </w:rPr>
          <w:t>http://www.oracle.com/technetwork/topics/security/cpujan2015-1972971.html</w:t>
        </w:r>
      </w:hyperlink>
    </w:p>
    <w:p w:rsidR="00BB0BC3" w:rsidRPr="00875B26" w:rsidRDefault="00BB0BC3" w:rsidP="00875B26">
      <w:pPr>
        <w:shd w:val="clear" w:color="auto" w:fill="FFFFFF"/>
        <w:spacing w:after="0" w:line="348" w:lineRule="atLeast"/>
        <w:rPr>
          <w:rFonts w:ascii="Arial" w:eastAsia="Times New Roman" w:hAnsi="Arial" w:cs="Arial"/>
          <w:color w:val="333333"/>
          <w:sz w:val="18"/>
          <w:szCs w:val="18"/>
          <w:lang w:eastAsia="en-CA"/>
        </w:rPr>
      </w:pPr>
      <w:r w:rsidRPr="00875B26">
        <w:rPr>
          <w:rFonts w:ascii="Arial" w:eastAsia="Times New Roman" w:hAnsi="Arial" w:cs="Arial"/>
          <w:color w:val="333333"/>
          <w:sz w:val="18"/>
          <w:szCs w:val="18"/>
          <w:lang w:eastAsia="en-CA"/>
        </w:rPr>
        <w:t>Please note that, sign on into Oracle Account is required to view the oracle support documents including installation documentation.</w:t>
      </w:r>
    </w:p>
    <w:p w:rsidR="00BB0BC3" w:rsidRPr="00875B26" w:rsidRDefault="00BB0BC3" w:rsidP="00BB0BC3">
      <w:pPr>
        <w:shd w:val="clear" w:color="auto" w:fill="FFFFFF"/>
        <w:spacing w:after="90" w:line="348" w:lineRule="atLeast"/>
        <w:rPr>
          <w:rFonts w:ascii="Arial" w:eastAsia="Times New Roman" w:hAnsi="Arial" w:cs="Arial"/>
          <w:color w:val="333333"/>
          <w:sz w:val="18"/>
          <w:szCs w:val="18"/>
          <w:lang w:eastAsia="en-CA"/>
        </w:rPr>
      </w:pPr>
      <w:r w:rsidRPr="00875B26">
        <w:rPr>
          <w:rFonts w:ascii="Arial" w:eastAsia="Times New Roman" w:hAnsi="Arial" w:cs="Arial"/>
          <w:color w:val="333333"/>
          <w:sz w:val="18"/>
          <w:szCs w:val="18"/>
          <w:lang w:eastAsia="en-CA"/>
        </w:rPr>
        <w:t> </w:t>
      </w:r>
    </w:p>
    <w:p w:rsidR="00BB0BC3" w:rsidRPr="00875B26" w:rsidRDefault="00BB0BC3" w:rsidP="00BB0BC3">
      <w:pPr>
        <w:shd w:val="clear" w:color="auto" w:fill="FFFFFF"/>
        <w:spacing w:after="0" w:line="348" w:lineRule="atLeast"/>
        <w:rPr>
          <w:rFonts w:ascii="Arial" w:eastAsia="Times New Roman" w:hAnsi="Arial" w:cs="Arial"/>
          <w:color w:val="333333"/>
          <w:sz w:val="18"/>
          <w:szCs w:val="18"/>
          <w:lang w:eastAsia="en-CA"/>
        </w:rPr>
      </w:pPr>
      <w:r w:rsidRPr="00875B26">
        <w:rPr>
          <w:rFonts w:ascii="Arial" w:eastAsia="Times New Roman" w:hAnsi="Arial" w:cs="Arial"/>
          <w:b/>
          <w:bCs/>
          <w:color w:val="444444"/>
          <w:sz w:val="18"/>
          <w:szCs w:val="18"/>
          <w:lang w:eastAsia="en-CA"/>
        </w:rPr>
        <w:t>Assessment</w:t>
      </w:r>
      <w:r w:rsidRPr="00875B26">
        <w:rPr>
          <w:rFonts w:ascii="Arial" w:eastAsia="Times New Roman" w:hAnsi="Arial" w:cs="Arial"/>
          <w:color w:val="333333"/>
          <w:sz w:val="18"/>
          <w:szCs w:val="18"/>
          <w:lang w:eastAsia="en-CA"/>
        </w:rPr>
        <w:t>:</w:t>
      </w:r>
      <w:bookmarkStart w:id="0" w:name="_GoBack"/>
      <w:bookmarkEnd w:id="0"/>
    </w:p>
    <w:p w:rsidR="00144234" w:rsidRPr="00875B26" w:rsidRDefault="00144234" w:rsidP="00BB0BC3">
      <w:pPr>
        <w:shd w:val="clear" w:color="auto" w:fill="FFFFFF"/>
        <w:spacing w:after="0" w:line="348" w:lineRule="atLeast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875B26">
        <w:rPr>
          <w:rFonts w:ascii="Arial" w:hAnsi="Arial" w:cs="Arial"/>
          <w:color w:val="333333"/>
          <w:sz w:val="18"/>
          <w:szCs w:val="18"/>
          <w:shd w:val="clear" w:color="auto" w:fill="FFFFFF"/>
        </w:rPr>
        <w:t>If you are using Oracle database as the Hyperion product(s) repositories, we suggest that a DBA from your team review the alert. Oracle strongly recommends applying the patches as soon as possible.</w:t>
      </w:r>
    </w:p>
    <w:p w:rsidR="00694B37" w:rsidRPr="00875B26" w:rsidRDefault="00694B37" w:rsidP="00BB0BC3">
      <w:pPr>
        <w:shd w:val="clear" w:color="auto" w:fill="FFFFFF"/>
        <w:spacing w:after="0" w:line="348" w:lineRule="atLeast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</w:p>
    <w:p w:rsidR="00694B37" w:rsidRPr="00875B26" w:rsidRDefault="00694B37" w:rsidP="00BB0BC3">
      <w:pPr>
        <w:shd w:val="clear" w:color="auto" w:fill="FFFFFF"/>
        <w:spacing w:after="0" w:line="348" w:lineRule="atLeast"/>
        <w:rPr>
          <w:rFonts w:ascii="Arial" w:eastAsia="Times New Roman" w:hAnsi="Arial" w:cs="Arial"/>
          <w:color w:val="333333"/>
          <w:sz w:val="18"/>
          <w:szCs w:val="18"/>
          <w:lang w:eastAsia="en-CA"/>
        </w:rPr>
      </w:pPr>
      <w:r w:rsidRPr="00875B26">
        <w:rPr>
          <w:rFonts w:ascii="Arial" w:hAnsi="Arial" w:cs="Arial"/>
          <w:color w:val="333333"/>
          <w:sz w:val="18"/>
          <w:szCs w:val="18"/>
        </w:rPr>
        <w:t>Should you have any questions on this matter, please do not hesitate to email us at</w:t>
      </w:r>
      <w:r w:rsidRPr="00875B26"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hyperlink r:id="rId10" w:history="1">
        <w:r w:rsidRPr="00875B26">
          <w:rPr>
            <w:rStyle w:val="Hyperlink"/>
            <w:rFonts w:ascii="Arial" w:hAnsi="Arial" w:cs="Arial"/>
            <w:color w:val="1A6690"/>
            <w:sz w:val="18"/>
            <w:szCs w:val="18"/>
          </w:rPr>
          <w:t>support@goalgetters.com</w:t>
        </w:r>
      </w:hyperlink>
    </w:p>
    <w:sectPr w:rsidR="00694B37" w:rsidRPr="00875B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F56" w:rsidRDefault="00D27F56" w:rsidP="00991649">
      <w:pPr>
        <w:spacing w:after="0" w:line="240" w:lineRule="auto"/>
      </w:pPr>
      <w:r>
        <w:separator/>
      </w:r>
    </w:p>
  </w:endnote>
  <w:endnote w:type="continuationSeparator" w:id="0">
    <w:p w:rsidR="00D27F56" w:rsidRDefault="00D27F56" w:rsidP="00991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F56" w:rsidRDefault="00D27F56" w:rsidP="00991649">
      <w:pPr>
        <w:spacing w:after="0" w:line="240" w:lineRule="auto"/>
      </w:pPr>
      <w:r>
        <w:separator/>
      </w:r>
    </w:p>
  </w:footnote>
  <w:footnote w:type="continuationSeparator" w:id="0">
    <w:p w:rsidR="00D27F56" w:rsidRDefault="00D27F56" w:rsidP="00991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408A5"/>
    <w:multiLevelType w:val="hybridMultilevel"/>
    <w:tmpl w:val="B888F3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D825DB"/>
    <w:multiLevelType w:val="hybridMultilevel"/>
    <w:tmpl w:val="74787B1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09B5C77"/>
    <w:multiLevelType w:val="hybridMultilevel"/>
    <w:tmpl w:val="046E61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9B247B"/>
    <w:multiLevelType w:val="hybridMultilevel"/>
    <w:tmpl w:val="83943C0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AA50E61"/>
    <w:multiLevelType w:val="multilevel"/>
    <w:tmpl w:val="AF7C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649"/>
    <w:rsid w:val="000A735C"/>
    <w:rsid w:val="00141390"/>
    <w:rsid w:val="00144234"/>
    <w:rsid w:val="00191EE2"/>
    <w:rsid w:val="001C2A03"/>
    <w:rsid w:val="002616D0"/>
    <w:rsid w:val="002A7373"/>
    <w:rsid w:val="00393DDF"/>
    <w:rsid w:val="004042A3"/>
    <w:rsid w:val="00694B37"/>
    <w:rsid w:val="00875B26"/>
    <w:rsid w:val="00991649"/>
    <w:rsid w:val="009918B6"/>
    <w:rsid w:val="00BB0BC3"/>
    <w:rsid w:val="00BF18F5"/>
    <w:rsid w:val="00C244D0"/>
    <w:rsid w:val="00D27F56"/>
    <w:rsid w:val="00E62A9B"/>
    <w:rsid w:val="00E807CA"/>
    <w:rsid w:val="00F3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20A14F-1658-4D35-BD2D-67375DDD3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16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649"/>
  </w:style>
  <w:style w:type="paragraph" w:styleId="Footer">
    <w:name w:val="footer"/>
    <w:basedOn w:val="Normal"/>
    <w:link w:val="FooterChar"/>
    <w:uiPriority w:val="99"/>
    <w:unhideWhenUsed/>
    <w:rsid w:val="009916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649"/>
  </w:style>
  <w:style w:type="paragraph" w:styleId="NormalWeb">
    <w:name w:val="Normal (Web)"/>
    <w:basedOn w:val="Normal"/>
    <w:uiPriority w:val="99"/>
    <w:semiHidden/>
    <w:unhideWhenUsed/>
    <w:rsid w:val="00991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991649"/>
    <w:rPr>
      <w:b/>
      <w:bCs/>
    </w:rPr>
  </w:style>
  <w:style w:type="character" w:customStyle="1" w:styleId="apple-converted-space">
    <w:name w:val="apple-converted-space"/>
    <w:basedOn w:val="DefaultParagraphFont"/>
    <w:rsid w:val="00991649"/>
  </w:style>
  <w:style w:type="character" w:styleId="Hyperlink">
    <w:name w:val="Hyperlink"/>
    <w:basedOn w:val="DefaultParagraphFont"/>
    <w:uiPriority w:val="99"/>
    <w:unhideWhenUsed/>
    <w:rsid w:val="0099164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042A3"/>
    <w:rPr>
      <w:i/>
      <w:iCs/>
    </w:rPr>
  </w:style>
  <w:style w:type="paragraph" w:styleId="ListParagraph">
    <w:name w:val="List Paragraph"/>
    <w:basedOn w:val="Normal"/>
    <w:uiPriority w:val="34"/>
    <w:qFormat/>
    <w:rsid w:val="004042A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94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09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acle.com/technetwork/topics/security/cpujan2015-1972971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upport@goalgetter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racle.com/technetwork/topics/security/cpujan2015-197297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</dc:creator>
  <cp:keywords/>
  <dc:description/>
  <cp:lastModifiedBy>Will</cp:lastModifiedBy>
  <cp:revision>1</cp:revision>
  <dcterms:created xsi:type="dcterms:W3CDTF">2015-02-26T15:09:00Z</dcterms:created>
  <dcterms:modified xsi:type="dcterms:W3CDTF">2015-03-05T17:01:00Z</dcterms:modified>
</cp:coreProperties>
</file>